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Budapesti WOMEX digitálisan és a Müpában 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– jön a Budapest Ritmo feat. WOMEX</w:t>
      </w:r>
    </w:p>
    <w:p w:rsidR="00000000" w:rsidDel="00000000" w:rsidP="00000000" w:rsidRDefault="00000000" w:rsidRPr="00000000" w14:paraId="00000004">
      <w:pPr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Lakatos Mónika, Lajkó Félix és fiatal tehetségek a Müpa színpadán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Négy fiatal zenekar, a Dalinda, a Babra, az Ötödik Évszak és a Magos Együttes is élő koncertet ad a világzene legnagyobb eseményén, a WOMEX-en. Csatlakoznak hozzájuk a magyar világzene óriásai, a Parno Graszt, valamint Lajkó Félix és zenekara; továbbá gálakoncertet ad a WOMEX 2020-as életműdíjasa, Lakatos Mónika, aki cigány származású énekesek közt a világon elsőként részesült ebben a kitüntetésben.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Idén másodszorra jön Budapestre a WOMEX, a világzene legnagyobb eseménye. Illetve jönni nem jön – a határzár miatt ugyanis a rendezvény nagy része online lesz elérhető, melyre a Virtual WOMEX platformon lehet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regisztrálni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 hazai közönség viszont kivételezett helyzetben van – a CAFe Budapest Kortárs Művészeti Fesztivál részeként megvalósuló Budapest Ritmo feat. WOMEX keretében a Müpa színpadára állnak majd azok a magyar zenekarok, melyeket az idei WOMEX héttagú zsűrije a nívós showcase-előadók közé válogatott. A koncertek mellett a konferenciabeszélgetések egy részét is a Müpából közvetíti a virtuális WOMEX-re a helyi szervező, a Hangvető. A fesztiválra jegyek a CAFe Budapest honlapján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válthatók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 fesztivál október 22–24. között lesz a Müpában, két napon lépnek fel az idei versenyprogramba beválogatott magyar zenekarok: a Magos Együttes, a Babra, a Dalinda és az Ötödik Évszak. </w:t>
      </w:r>
      <w:r w:rsidDel="00000000" w:rsidR="00000000" w:rsidRPr="00000000">
        <w:rPr>
          <w:rtl w:val="0"/>
        </w:rPr>
        <w:t xml:space="preserve">Ők itthon a hagyományokba vért pumpáló szív, külföldi turnéik során pedig Erdélytől Indiáig a magyar világzene legvagányabb képviselői.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WOMEX 20 – Félig digitálisan, tele élettel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idei WOMEX a budapesti programokon kívül digitálisan zajlik. A magyar együttesek kivételével minden beválogatott zenekar virtuális színpadon lép majd fel a megszokott showcase-koncertek helyett. A hazai előadók abban a szerencsés helyzetben vannak, hogy élőben, közönség előtt adhatnak koncertet, amit a Müpa színpadáról közvetítenek majd a Virtual WOMEX nézőinek.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 digitális konferencia hivatalos programjában</w:t>
      </w:r>
      <w:r w:rsidDel="00000000" w:rsidR="00000000" w:rsidRPr="00000000">
        <w:rPr>
          <w:b w:val="1"/>
          <w:rtl w:val="0"/>
        </w:rPr>
        <w:t xml:space="preserve"> 5 magyar érdekeltségű panel </w:t>
      </w:r>
      <w:r w:rsidDel="00000000" w:rsidR="00000000" w:rsidRPr="00000000">
        <w:rPr>
          <w:rtl w:val="0"/>
        </w:rPr>
        <w:t xml:space="preserve">is helyet kapott. Többek között szó lesz a népzeneoktatás jövőjéről </w:t>
      </w:r>
      <w:r w:rsidDel="00000000" w:rsidR="00000000" w:rsidRPr="00000000">
        <w:rPr>
          <w:b w:val="1"/>
          <w:rtl w:val="0"/>
        </w:rPr>
        <w:t xml:space="preserve">Both Miklós</w:t>
      </w:r>
      <w:r w:rsidDel="00000000" w:rsidR="00000000" w:rsidRPr="00000000">
        <w:rPr>
          <w:rtl w:val="0"/>
        </w:rPr>
        <w:t xml:space="preserve"> Folk Me projektje kapcsán, lesz networking találkozó </w:t>
      </w:r>
      <w:r w:rsidDel="00000000" w:rsidR="00000000" w:rsidRPr="00000000">
        <w:rPr>
          <w:b w:val="1"/>
          <w:rtl w:val="0"/>
        </w:rPr>
        <w:t xml:space="preserve">Lelkes András</w:t>
      </w:r>
      <w:r w:rsidDel="00000000" w:rsidR="00000000" w:rsidRPr="00000000">
        <w:rPr>
          <w:rtl w:val="0"/>
        </w:rPr>
        <w:t xml:space="preserve">, a Hangvető ügyvezető igazgatójának vezetésével a közép-kelet-európai régió világzenei helyzetéről, és szó lesz a Creative Europe magyar érdekeltségű nyertes zenei programjairól is. A konferencián helyet kap még egy jazzpanel Harcsa Veronika részvételével, valamint a zenei exportirodák találkozója is, amit </w:t>
      </w:r>
      <w:r w:rsidDel="00000000" w:rsidR="00000000" w:rsidRPr="00000000">
        <w:rPr>
          <w:b w:val="1"/>
          <w:rtl w:val="0"/>
        </w:rPr>
        <w:t xml:space="preserve">Weyer Balázs,</w:t>
      </w:r>
      <w:r w:rsidDel="00000000" w:rsidR="00000000" w:rsidRPr="00000000">
        <w:rPr>
          <w:rtl w:val="0"/>
        </w:rPr>
        <w:t xml:space="preserve"> a Hangvető programigazgatója moderál majd.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  <w:t xml:space="preserve">A Virtual WOMEX programjaira október 21. után lehet regisztrálni és digitális jegyet vásárolni, mi által bárki részesévé válhat a világzene és a zeneipar egyik legnagyobb tudásátadó és networking rendezvényének.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 Budapest Ritmo feat. WOMEX zenekarai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Dalinda három fiatal énekesnője – Tímár Sára, Paár Júlia és Nádasdy Fanni – a Zeneakadémia népi ének szakán ismerték meg egymást. A trió magyar népdalokat énekel a capella, körüljárva a nőiség, nőiesség témáját saját élményeikből, utazásaikból merítve.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Babra zenekar az északi délszláv népzenei hagyomány legfiatalabb, áttörően tehetséges képviselője. Az öt tag mindegyike játszik a délszláv zene ikonikus hangszerén, a tamburán, a több száz éves zenei tradíciót egyedi, újító formában adják át.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 Magos Együttes a magyar népzene és népi kultúra fiatal mestereiből tevődik össze, akik a népdalgyűjtések hangzásvilágát elevenítik fel. Olyan hitelességgel őrzik ezt a népdalkincset, hogy zenéjükben az adott térség, falu neves énekeseinek és zenészeinek hatása is tisztán felismerhető. A táncházmozgalom egyik mozgatórugójaként ismert Magos előadásá</w:t>
      </w:r>
      <w:r w:rsidDel="00000000" w:rsidR="00000000" w:rsidRPr="00000000">
        <w:rPr>
          <w:rtl w:val="0"/>
        </w:rPr>
        <w:t xml:space="preserve">t ezúttal nép</w:t>
      </w:r>
      <w:r w:rsidDel="00000000" w:rsidR="00000000" w:rsidRPr="00000000">
        <w:rPr>
          <w:rtl w:val="0"/>
        </w:rPr>
        <w:t xml:space="preserve">táncosok színesítik majd.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Az Ötödik Évszak a magyar népi hagyományt a francia sanzonok világával olvasztja össze, amivel melankolikus, de mégis lendületes, egyszerre városi és autentikusan hagyományőrző zenét hoznak létre. A magyar népzene legkiválóbb zenészeinek játékát Gyenis Katalin népdalénekesnő lánya, a Párizsból Budapestre költözött Isabelle Caussanel éneke koronázza meg.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 Budapest Ritmo feat. WOMEX fesztivál harmadik napján, a fiatal zenekarok után a korábban a WOMEX-en is koncertet adó, mára világhírű</w:t>
      </w:r>
      <w:r w:rsidDel="00000000" w:rsidR="00000000" w:rsidRPr="00000000">
        <w:rPr>
          <w:b w:val="1"/>
          <w:rtl w:val="0"/>
        </w:rPr>
        <w:t xml:space="preserve"> Parno Graszt </w:t>
      </w:r>
      <w:r w:rsidDel="00000000" w:rsidR="00000000" w:rsidRPr="00000000">
        <w:rPr>
          <w:rtl w:val="0"/>
        </w:rPr>
        <w:t xml:space="preserve">és</w:t>
      </w:r>
      <w:r w:rsidDel="00000000" w:rsidR="00000000" w:rsidRPr="00000000">
        <w:rPr>
          <w:b w:val="1"/>
          <w:rtl w:val="0"/>
        </w:rPr>
        <w:t xml:space="preserve"> Lajkó Félix és zenekara</w:t>
      </w:r>
      <w:r w:rsidDel="00000000" w:rsidR="00000000" w:rsidRPr="00000000">
        <w:rPr>
          <w:rtl w:val="0"/>
        </w:rPr>
        <w:t xml:space="preserve"> is színpadra lép. A fesztivált </w:t>
      </w:r>
      <w:r w:rsidDel="00000000" w:rsidR="00000000" w:rsidRPr="00000000">
        <w:rPr>
          <w:b w:val="1"/>
          <w:rtl w:val="0"/>
        </w:rPr>
        <w:t xml:space="preserve">Lakatos Mónika, 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2020-as WOMEX életműdíjasanák gálakoncertje</w:t>
      </w:r>
      <w:r w:rsidDel="00000000" w:rsidR="00000000" w:rsidRPr="00000000">
        <w:rPr>
          <w:rtl w:val="0"/>
        </w:rPr>
        <w:t xml:space="preserve"> zárja, ahol az énekesnő a korábban WOMEX Életműdíjjal kitüntetett Muzsikás együttestől veszi át a világzene legnagyobb kitüntetését. Lakatos Mónika és legújabb formációja, a Cigány Hangok a gálakoncert napján adják ki első lemezüket, </w:t>
      </w:r>
      <w:r w:rsidDel="00000000" w:rsidR="00000000" w:rsidRPr="00000000">
        <w:rPr>
          <w:b w:val="1"/>
          <w:rtl w:val="0"/>
        </w:rPr>
        <w:t xml:space="preserve">Hangszín</w:t>
      </w:r>
      <w:r w:rsidDel="00000000" w:rsidR="00000000" w:rsidRPr="00000000">
        <w:rPr>
          <w:rtl w:val="0"/>
        </w:rPr>
        <w:t xml:space="preserve"> címen.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További információ és sajtóanyag:</w:t>
      </w:r>
    </w:p>
    <w:p w:rsidR="00000000" w:rsidDel="00000000" w:rsidP="00000000" w:rsidRDefault="00000000" w:rsidRPr="00000000" w14:paraId="00000023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Budapest Ritmo feat. WOMEX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Sajtókapcsolatok: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Csarnó Ella</w:t>
      </w:r>
    </w:p>
    <w:p w:rsidR="00000000" w:rsidDel="00000000" w:rsidP="00000000" w:rsidRDefault="00000000" w:rsidRPr="00000000" w14:paraId="0000002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sajto@hangveto.hu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+36 70 581 1931</w:t>
      </w:r>
    </w:p>
    <w:sectPr>
      <w:headerReference r:id="rId10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-147635</wp:posOffset>
          </wp:positionV>
          <wp:extent cx="1309688" cy="604471"/>
          <wp:effectExtent b="0" l="0" r="0" t="0"/>
          <wp:wrapSquare wrapText="bothSides" distB="114300" distT="114300" distL="114300" distR="114300"/>
          <wp:docPr id="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9688" cy="60447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3867150</wp:posOffset>
          </wp:positionH>
          <wp:positionV relativeFrom="paragraph">
            <wp:posOffset>-152398</wp:posOffset>
          </wp:positionV>
          <wp:extent cx="703385" cy="609600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3385" cy="6096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-152398</wp:posOffset>
          </wp:positionV>
          <wp:extent cx="1389089" cy="609600"/>
          <wp:effectExtent b="0" l="0" r="0" t="0"/>
          <wp:wrapSquare wrapText="bothSides" distB="114300" distT="114300" distL="114300" distR="11430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9089" cy="6096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5429250</wp:posOffset>
          </wp:positionH>
          <wp:positionV relativeFrom="paragraph">
            <wp:posOffset>-152398</wp:posOffset>
          </wp:positionV>
          <wp:extent cx="511538" cy="604838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1538" cy="6048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mailto:sajto@hangveto.hu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womex.com/take_part/register" TargetMode="External"/><Relationship Id="rId7" Type="http://schemas.openxmlformats.org/officeDocument/2006/relationships/hyperlink" Target="https://budapestritmo.hu/featwomex/#home-tickets" TargetMode="External"/><Relationship Id="rId8" Type="http://schemas.openxmlformats.org/officeDocument/2006/relationships/hyperlink" Target="https://budapestritmo.hu/featwomex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