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400" w:line="240" w:lineRule="auto"/>
        <w:jc w:val="both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color w:val="000000"/>
          <w:sz w:val="40"/>
          <w:szCs w:val="40"/>
          <w:rtl w:val="0"/>
        </w:rPr>
        <w:t xml:space="preserve">Két Budapest Ritmo!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Fesztiválokkal keretezi az őszt a Hangvető és a WOMEX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firstLine="72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Október 9–10.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között jön az eddigiektől eltérő </w:t>
      </w:r>
      <w:hyperlink r:id="rId6">
        <w:r w:rsidDel="00000000" w:rsidR="00000000" w:rsidRPr="00000000">
          <w:rPr>
            <w:rFonts w:ascii="Arial" w:cs="Arial" w:eastAsia="Arial" w:hAnsi="Arial"/>
            <w:b w:val="1"/>
            <w:color w:val="1155cc"/>
            <w:u w:val="single"/>
            <w:rtl w:val="0"/>
          </w:rPr>
          <w:t xml:space="preserve">Budapest Ritmo Piknik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15 ingyenes szabadtéri világzenei koncerttel. A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CAFe Budapest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nyitányának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teljes line-upja a Budapest Ritmo Piknik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weboldalán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olvasható. Vírusmentes, piknikelős, zenefelfedezős koraőszt mindenkinek!</w:t>
      </w:r>
    </w:p>
    <w:p w:rsidR="00000000" w:rsidDel="00000000" w:rsidP="00000000" w:rsidRDefault="00000000" w:rsidRPr="00000000" w14:paraId="00000005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firstLine="72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Bár a WOMEX nagyrészt virtuálisan valósul meg, Budapest azért nem marad világzenei fesztivál nélkül.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Október 22–24.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között jön a CAFe Budapest záróeseménye,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Budapest Ritmo feat. WOMEX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mely során a Müpa két színpadán lép majd fel négy magyar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WOMEX  20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-ra beválogatott zenekar: a Dalinda, az Ötödik évszak, a Babra és a Magos Együttes.</w:t>
      </w:r>
    </w:p>
    <w:p w:rsidR="00000000" w:rsidDel="00000000" w:rsidP="00000000" w:rsidRDefault="00000000" w:rsidRPr="00000000" w14:paraId="00000007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Végül, de nem utolsó sorban, hatalmas büszkeségünk bejelenteni az örömhírt, hogy magyar cigány származású énekesnő,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Lakatos Mónika kapja idén a világzene legnagyobb kitüntetését, a WOMEX Artist Award életműdíjat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Mónika a méltán híres nagyecsedi oláh cigány közösség kiemelkedő alakja, aki három formációban és szólóénekesként is lélegzetelállító tehetségről, szakmai alázatról tett tanúbizonyságot. Több évtizedes munkásságát ismeri el most a nemzetközi zenei közösség. Lakatos Mónika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gálakoncertje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október 24-én lesz a Budapest Ritmo feat. WOMEX keretében.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400" w:line="240" w:lineRule="auto"/>
        <w:rPr>
          <w:rFonts w:ascii="Arial" w:cs="Arial" w:eastAsia="Arial" w:hAnsi="Arial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40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color w:val="000000"/>
          <w:sz w:val="40"/>
          <w:szCs w:val="40"/>
          <w:rtl w:val="0"/>
        </w:rPr>
        <w:t xml:space="preserve">Budapest Ritmo Piknik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Budapest Ritmo Piknik az öt éve megszokott nívós Budapest Ritmo járványbarát újragondolása.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Október 9–10.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között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15 ingyenes, szabadtéri koncert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tel várjuk a közönséget, ezúttal nem az Akváriumban, hanem három budapesti köztéren: a Millenáris parkban, a Hunyadi téri piac mellett és a Rákóczi téri piac előtt. A piacon vásárló családoktól a környéken biciklizőkig, a világzene öreg motorosaitól a hazai szcénát most felfedezőkig, várunk mindenkit egy ingyenes, kültéri, szorongásmentes őszindító fesztiválra.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város legnagyobb világzenei fesztiválja az eddigi legerősebb, kizárólag hazai előadókból álló line-upjával jelentkezik. A Budapest Ritmo Piknik a felfedezések és újrafelfedezések, a kötetelen zenehallgatás ünnepe, ahol az ősz utolsó meleg napsugarai mellett, vírus-szorongástól mentesen élvezhetjük a hazai világzenét.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Rákóczi téren pénteken a Common Vibes mentoráltjai,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Várkonyi Csibészek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zenélnek, utánuk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Sena Dagadu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afrobeat szólókoncertje várható. Szombaton a Rákóczi téren a ¡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Nosnach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klezmer-chansonja, majd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Balogh Kálmán és Lukács Miklós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cimbalomduója hallható, utánuk pedig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Los Orangutanes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a kelet-európai cumbiazenekar lép fel.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Millenáris parkban pénteken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Lakatos Mónika Rostás Mihály Mazsi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val, majd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Csángálló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zenekar lép fel, szombaton a bulizenét az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Etnorom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biztosítja, igazi kuriózumként a görög–magyar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Meybahar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és a méltán világhíres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Borbély–Dresch Quartet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ad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most először piknikkoncertet.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Végül, de nem utolsó sorban, a Hunyadi téren pénteken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Branka Trio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szerb–magyar népdalperformanszát és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Meszecsinka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pszichedelikus folkját, szombaton pedig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Le Rom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és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Romano Drom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cigányzenekarok tánczenéjét lehet meghallgatni. Itt lép fel október 10-én reggel gyerekeknek szóló mesekoncertjével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Paár Julcsi Hangoló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Budapest Ritmo a város legnagyobb világzenei fesztiválja, amit 2020-ban ötödik alkalommal, most rendhagyó körülmények közt rendez a szervező Hangvető és a CAFe Budapest Kortárs Művészeti Fesztivál. A Budapest Ritmo Piknik koncertjei ingyenesek. A műsorváltoztatás jogát fenntartjuk.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További infomáció:</w:t>
      </w:r>
    </w:p>
    <w:p w:rsidR="00000000" w:rsidDel="00000000" w:rsidP="00000000" w:rsidRDefault="00000000" w:rsidRPr="00000000" w14:paraId="00000019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hyperlink r:id="rId10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https://www.budapestritmo.hu/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hyperlink r:id="rId11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sajto@budapesritmo.hu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60" w:line="240" w:lineRule="auto"/>
        <w:jc w:val="both"/>
        <w:rPr>
          <w:rFonts w:ascii="Arial" w:cs="Arial" w:eastAsia="Arial" w:hAnsi="Arial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6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52"/>
          <w:szCs w:val="52"/>
          <w:rtl w:val="0"/>
        </w:rPr>
        <w:t xml:space="preserve">Budapest Ritmo feat. WOMEX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Ha a világ nem jön Budapestre, Budapest megy világgá! 2020-ban második alkalommal nyerte el Budapest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WOMEX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a világzene legnagyobb eseményének rendezési jogát. A járványhelyzetre való tekintettel a programok egy részét virtuálisan tartjuk, azonban itthon exkluzív, szűk közönség előtt tartott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élő WOMEX-koncertek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kel készülünk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Müpában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Ez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Budapest Ritmo feat. WOMEX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Hangvető és a CAFe Budapest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október 22–24.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közt rendezi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Budapest Ritmo feat. WOMEX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fesztivált, ahol az idén a WOMEX zsűrije által beválogatott zenekarok,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Dalinda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Magos Együttes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Babra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és az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Ötödik évszak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lépnek majd fel 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Müpa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Fesztivál Színházában.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WOMEX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 globális zenei élet legnagyobb konferenciája: egyszerre vásár, világzenei fesztivál, konferencia, zenei dokumentumfilmek bemutatója és díjkiosztó ünnepség. Kiváló alkalom arra, hogy végre találkozzanak egymással a zeneipar fontos emberei – ha más nem, hát virtuálisan. Alkalom a hazai világzene ünneplésére, új tehetségek befutására, üzletkötésre, koncertek és fesztiválok programjának lekötésére, tanulásra és kultúrdiplomáciai eseményekre.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Budapest Ritmo feat. WOMEX fesztivált a mindenkori járványügyi rendeletek, és a Müpa házszabályainak betartásával, a legnagyobb körültekintéssel rendezzük. A műsorváltoztatás jogát fenntartjuk.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firstLine="72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Jegyeket a </w:t>
      </w:r>
      <w:hyperlink r:id="rId12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Budapest Ritmo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és a </w:t>
      </w:r>
      <w:hyperlink r:id="rId13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CAFe Budapest Kortárs Művészeti Fesztivál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weboldalán vásárolhatnak az érdeklődők.</w:t>
      </w:r>
    </w:p>
    <w:p w:rsidR="00000000" w:rsidDel="00000000" w:rsidP="00000000" w:rsidRDefault="00000000" w:rsidRPr="00000000" w14:paraId="00000027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További infomáció:</w:t>
      </w:r>
    </w:p>
    <w:p w:rsidR="00000000" w:rsidDel="00000000" w:rsidP="00000000" w:rsidRDefault="00000000" w:rsidRPr="00000000" w14:paraId="00000029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hyperlink r:id="rId14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https://www.budapestritmo.hu/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hyperlink r:id="rId15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sajto@budapesritmo.hu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before="400" w:line="240" w:lineRule="auto"/>
        <w:jc w:val="both"/>
        <w:rPr>
          <w:rFonts w:ascii="Arial" w:cs="Arial" w:eastAsia="Arial" w:hAnsi="Arial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400" w:line="240" w:lineRule="auto"/>
        <w:jc w:val="both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color w:val="000000"/>
          <w:sz w:val="40"/>
          <w:szCs w:val="40"/>
          <w:rtl w:val="0"/>
        </w:rPr>
        <w:t xml:space="preserve">Lakatos Mónika, WOMEX-életműdíjas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Hatalmas büszkeséggel jelentjük be, hogy idén a WOMEX Artist Award életműdíjat nem más kapja, mint Lakatos Mónika!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Mónikát az oláh cigány zenei hagyomány képviselői közül is kiemeli varázslatos énekhangja és lenyűgöző jelenléte, a zene iránti végtelen alázatossága.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Az oláh cigányság kisebbség közt is kisebbségként él Magyarországon. Húsz-harmincezer főt számláló közösségük értékrendjében magas helyen van a hagyományok tisztelete. A közösség érzelmi élete, abszolút origója a zene, a közös zenélés – dalban kérnek bocsánatot, dalban vigadnak és gyászolnak, dallal köszöntik egymást.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Lakatos Mónika a világhírű énekeseiről híres nagyecsedi cigány közösségben nőtt fel, aki édesapjától és nénikéitől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tanult énekelni. Az istenadta tehetség az 1996-os Ki mit tud?-on tűnt fel a nagyközönség előtt, amire tudta nélkül nevezték be, és amit romák közt elsőként meg is nyert.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Mónika életének minden pillanatát áthatja a zene. Énekesnőként számos formációban, köztük a cigány hagyományon alapuló világzenét játszó Romengóban, és a több családtagot is bevonó Cigány Hangokban is szerepel. Lakatos Mónika szólólemeze, a </w:t>
      </w:r>
      <w:hyperlink r:id="rId16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Romanimo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amin szívfájdító, lassú dalokat, hallgatókat énekel, a World Music Charts Europe top 5 lemeze közé került. Saját bevallása szerint nincs két egyforma fellépése, mindig az adott pillanat érzelmei befolyásolják, hogyan énekel – és mai napig mindig izgul fellépés előtt.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firstLine="72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Lakatos Mónika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gálakoncert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je a Budapest Ritmo feat. WOMEX fesztivál keretében október 24-én lesz majd a Müpa Bartók Béla Nemzeti Hangversenytermének színpadán. Az énekesnő a díjat a Muzsikás együttes tagjaitól veszi majd át. A WOMEX Artist Award életműdíj a nép- és világzene műfajának legrangosabb elismerése – ebben hazai zenekarnak összesen egyszer, 2008-ban volt része, akkor a Muzsikás együttes kapta.</w:t>
      </w:r>
    </w:p>
    <w:p w:rsidR="00000000" w:rsidDel="00000000" w:rsidP="00000000" w:rsidRDefault="00000000" w:rsidRPr="00000000" w14:paraId="00000038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További infomáció:</w:t>
      </w:r>
    </w:p>
    <w:p w:rsidR="00000000" w:rsidDel="00000000" w:rsidP="00000000" w:rsidRDefault="00000000" w:rsidRPr="00000000" w14:paraId="0000003A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hyperlink r:id="rId17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https://www.budapestritmo.hu/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ind w:firstLine="720"/>
        <w:jc w:val="both"/>
        <w:rPr>
          <w:rFonts w:ascii="Arial" w:cs="Arial" w:eastAsia="Arial" w:hAnsi="Arial"/>
        </w:rPr>
      </w:pPr>
      <w:hyperlink r:id="rId18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sajto@budapesritmo.hu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19" w:type="default"/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spacing w:after="120" w:before="400" w:line="240" w:lineRule="auto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-333374</wp:posOffset>
          </wp:positionV>
          <wp:extent cx="1552258" cy="679914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52258" cy="67991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4541210</wp:posOffset>
          </wp:positionH>
          <wp:positionV relativeFrom="paragraph">
            <wp:posOffset>-333374</wp:posOffset>
          </wp:positionV>
          <wp:extent cx="1218571" cy="676275"/>
          <wp:effectExtent b="0" l="0" r="0" t="0"/>
          <wp:wrapSquare wrapText="bothSides" distB="114300" distT="114300" distL="114300" distR="114300"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8571" cy="676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2484918</wp:posOffset>
          </wp:positionH>
          <wp:positionV relativeFrom="paragraph">
            <wp:posOffset>-333374</wp:posOffset>
          </wp:positionV>
          <wp:extent cx="787140" cy="676275"/>
          <wp:effectExtent b="0" l="0" r="0" t="0"/>
          <wp:wrapSquare wrapText="bothSides" distB="114300" distT="114300" distL="114300" distR="11430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7140" cy="6762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sajto@budapesritmo.hu" TargetMode="External"/><Relationship Id="rId10" Type="http://schemas.openxmlformats.org/officeDocument/2006/relationships/hyperlink" Target="https://www.budapestritmo.hu/" TargetMode="External"/><Relationship Id="rId13" Type="http://schemas.openxmlformats.org/officeDocument/2006/relationships/hyperlink" Target="https://cafebudapestfest.hu/" TargetMode="External"/><Relationship Id="rId12" Type="http://schemas.openxmlformats.org/officeDocument/2006/relationships/hyperlink" Target="https://www.budapestritmo.h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womex.com/" TargetMode="External"/><Relationship Id="rId15" Type="http://schemas.openxmlformats.org/officeDocument/2006/relationships/hyperlink" Target="mailto:sajto@budapesritmo.hu" TargetMode="External"/><Relationship Id="rId14" Type="http://schemas.openxmlformats.org/officeDocument/2006/relationships/hyperlink" Target="https://www.budapestritmo.hu/" TargetMode="External"/><Relationship Id="rId17" Type="http://schemas.openxmlformats.org/officeDocument/2006/relationships/hyperlink" Target="https://www.budapestritmo.hu/" TargetMode="External"/><Relationship Id="rId16" Type="http://schemas.openxmlformats.org/officeDocument/2006/relationships/hyperlink" Target="https://open.spotify.com/artist/1uaAyxQy8S60Z9L58Hs1Dt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hyperlink" Target="http://budapestritmo.hu" TargetMode="External"/><Relationship Id="rId18" Type="http://schemas.openxmlformats.org/officeDocument/2006/relationships/hyperlink" Target="mailto:sajto@budapesritmo.hu" TargetMode="External"/><Relationship Id="rId7" Type="http://schemas.openxmlformats.org/officeDocument/2006/relationships/hyperlink" Target="https://cafebudapestfest.hu/" TargetMode="External"/><Relationship Id="rId8" Type="http://schemas.openxmlformats.org/officeDocument/2006/relationships/hyperlink" Target="http://budapestritmo.hu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